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07903" w14:textId="77777777" w:rsidR="00B05B47" w:rsidRDefault="00B05B47" w:rsidP="00B05B47">
      <w:pPr>
        <w:pStyle w:val="Default"/>
      </w:pPr>
    </w:p>
    <w:p w14:paraId="137F6D64" w14:textId="77777777" w:rsidR="00B05B47" w:rsidRDefault="00B05B47" w:rsidP="00B05B47">
      <w:pPr>
        <w:pStyle w:val="Default"/>
        <w:rPr>
          <w:sz w:val="28"/>
          <w:szCs w:val="28"/>
        </w:rPr>
      </w:pPr>
      <w:r>
        <w:rPr>
          <w:b/>
          <w:bCs/>
          <w:sz w:val="28"/>
          <w:szCs w:val="28"/>
        </w:rPr>
        <w:t xml:space="preserve">FBHVC NEWS </w:t>
      </w:r>
      <w:r w:rsidR="001150E3">
        <w:rPr>
          <w:b/>
          <w:bCs/>
          <w:sz w:val="28"/>
          <w:szCs w:val="28"/>
        </w:rPr>
        <w:t>– Dating Historic Vehicles</w:t>
      </w:r>
      <w:bookmarkStart w:id="0" w:name="_GoBack"/>
      <w:bookmarkEnd w:id="0"/>
    </w:p>
    <w:p w14:paraId="1A944E34" w14:textId="77777777" w:rsidR="00B05B47" w:rsidRDefault="00B05B47" w:rsidP="00B05B47">
      <w:pPr>
        <w:pStyle w:val="Default"/>
        <w:rPr>
          <w:sz w:val="22"/>
          <w:szCs w:val="22"/>
        </w:rPr>
      </w:pPr>
      <w:r>
        <w:rPr>
          <w:sz w:val="22"/>
          <w:szCs w:val="22"/>
        </w:rPr>
        <w:t xml:space="preserve">The latest newsletter from the Federation of British Historic Vehicle Clubs (to which the JOMC is </w:t>
      </w:r>
      <w:proofErr w:type="spellStart"/>
      <w:r>
        <w:rPr>
          <w:sz w:val="22"/>
          <w:szCs w:val="22"/>
        </w:rPr>
        <w:t>affiliat-ed</w:t>
      </w:r>
      <w:proofErr w:type="spellEnd"/>
      <w:r>
        <w:rPr>
          <w:sz w:val="22"/>
          <w:szCs w:val="22"/>
        </w:rPr>
        <w:t xml:space="preserve">) has extensive coverage of an exercise underway by the UK DVLA to establish whether certain cars have been correctly dated for the purpose of issuing their registration document (known in the UK as the V5C certificate). It seems that some cars owned by members of a particular classic car club (not named) are either replicas of original models or have been so extensively restored or modified that the allocated date is unsafe. </w:t>
      </w:r>
    </w:p>
    <w:p w14:paraId="4688CF32" w14:textId="77777777" w:rsidR="00B05B47" w:rsidRDefault="00B05B47" w:rsidP="00B05B47">
      <w:pPr>
        <w:pStyle w:val="Default"/>
        <w:rPr>
          <w:sz w:val="22"/>
          <w:szCs w:val="22"/>
        </w:rPr>
      </w:pPr>
      <w:r>
        <w:rPr>
          <w:sz w:val="22"/>
          <w:szCs w:val="22"/>
        </w:rPr>
        <w:t xml:space="preserve">Subsequently, the exercise has been broadened to include “suspect” examples of other makes. Owners have received letters from the DVLA requesting more evidence of the originality of their vehicles, such as old </w:t>
      </w:r>
      <w:proofErr w:type="gramStart"/>
      <w:r>
        <w:rPr>
          <w:sz w:val="22"/>
          <w:szCs w:val="22"/>
        </w:rPr>
        <w:t>log books</w:t>
      </w:r>
      <w:proofErr w:type="gramEnd"/>
      <w:r>
        <w:rPr>
          <w:sz w:val="22"/>
          <w:szCs w:val="22"/>
        </w:rPr>
        <w:t xml:space="preserve">, receipts and period photographs. This has caused some consternation as it was </w:t>
      </w:r>
      <w:proofErr w:type="spellStart"/>
      <w:r>
        <w:rPr>
          <w:sz w:val="22"/>
          <w:szCs w:val="22"/>
        </w:rPr>
        <w:t>ru-moured</w:t>
      </w:r>
      <w:proofErr w:type="spellEnd"/>
      <w:r>
        <w:rPr>
          <w:sz w:val="22"/>
          <w:szCs w:val="22"/>
        </w:rPr>
        <w:t xml:space="preserve"> that such letters would be sent in due course to ALL keepers of vehicles classified as “Historic”, though the FBHVC understands this is not the case. </w:t>
      </w:r>
    </w:p>
    <w:p w14:paraId="098194BF" w14:textId="77777777" w:rsidR="00B05B47" w:rsidRDefault="00B05B47" w:rsidP="00B05B47">
      <w:pPr>
        <w:pStyle w:val="Default"/>
        <w:rPr>
          <w:sz w:val="22"/>
          <w:szCs w:val="22"/>
        </w:rPr>
      </w:pPr>
      <w:r>
        <w:rPr>
          <w:sz w:val="22"/>
          <w:szCs w:val="22"/>
        </w:rPr>
        <w:t xml:space="preserve">Although this is a matter for UK not Jersey vehicle owners, and has particular relevance given the UK road tax exemption for historic vehicles, members with heavily modified cars acquired in the UK should be aware that, if re-imported, the DVLA deemed construction date could be changed and this might have a material effect on the </w:t>
      </w:r>
      <w:proofErr w:type="spellStart"/>
      <w:r>
        <w:rPr>
          <w:sz w:val="22"/>
          <w:szCs w:val="22"/>
        </w:rPr>
        <w:t>realisable</w:t>
      </w:r>
      <w:proofErr w:type="spellEnd"/>
      <w:r>
        <w:rPr>
          <w:sz w:val="22"/>
          <w:szCs w:val="22"/>
        </w:rPr>
        <w:t xml:space="preserve"> value. </w:t>
      </w:r>
    </w:p>
    <w:p w14:paraId="4B342639" w14:textId="77777777" w:rsidR="00B05B47" w:rsidRDefault="00B05B47" w:rsidP="00B05B47">
      <w:pPr>
        <w:pStyle w:val="Default"/>
        <w:rPr>
          <w:sz w:val="22"/>
          <w:szCs w:val="22"/>
        </w:rPr>
      </w:pPr>
      <w:r>
        <w:rPr>
          <w:sz w:val="22"/>
          <w:szCs w:val="22"/>
        </w:rPr>
        <w:t xml:space="preserve">____________________________________ </w:t>
      </w:r>
    </w:p>
    <w:p w14:paraId="2AAB3372" w14:textId="77777777" w:rsidR="00024062" w:rsidRDefault="00B05B47" w:rsidP="00B05B47">
      <w:r>
        <w:rPr>
          <w:sz w:val="22"/>
          <w:szCs w:val="22"/>
        </w:rPr>
        <w:t>Separately, the FBHVC has again reminded member clubs that following discontinuance of the UK tax disc, once a car has changed hands it must be re-registered before being used on the road. So if you buy a car in the UK and drive it to the docks for shipment to Jersey without first notifying the DVLA, you are breaking the law.</w:t>
      </w:r>
    </w:p>
    <w:sectPr w:rsidR="00024062" w:rsidSect="003916C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ahoma">
    <w:altName w:val="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B47"/>
    <w:rsid w:val="00024062"/>
    <w:rsid w:val="001150E3"/>
    <w:rsid w:val="003916CE"/>
    <w:rsid w:val="00B05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518F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5B47"/>
    <w:pPr>
      <w:widowControl w:val="0"/>
      <w:autoSpaceDE w:val="0"/>
      <w:autoSpaceDN w:val="0"/>
      <w:adjustRightInd w:val="0"/>
    </w:pPr>
    <w:rPr>
      <w:rFonts w:ascii="Tahoma" w:hAnsi="Tahoma" w:cs="Tahoma"/>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5B47"/>
    <w:pPr>
      <w:widowControl w:val="0"/>
      <w:autoSpaceDE w:val="0"/>
      <w:autoSpaceDN w:val="0"/>
      <w:adjustRightInd w:val="0"/>
    </w:pPr>
    <w:rPr>
      <w:rFonts w:ascii="Tahoma"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262</Words>
  <Characters>1494</Characters>
  <Application>Microsoft Macintosh Word</Application>
  <DocSecurity>0</DocSecurity>
  <Lines>12</Lines>
  <Paragraphs>3</Paragraphs>
  <ScaleCrop>false</ScaleCrop>
  <Company/>
  <LinksUpToDate>false</LinksUpToDate>
  <CharactersWithSpaces>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Bishop</dc:creator>
  <cp:keywords/>
  <dc:description/>
  <cp:lastModifiedBy>Jean Bishop</cp:lastModifiedBy>
  <cp:revision>2</cp:revision>
  <dcterms:created xsi:type="dcterms:W3CDTF">2015-08-14T14:51:00Z</dcterms:created>
  <dcterms:modified xsi:type="dcterms:W3CDTF">2015-08-14T14:54:00Z</dcterms:modified>
</cp:coreProperties>
</file>